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КОНЕВСКОГО СЕЛЬСОВЕТА  КРАСНОЗЕРСКОГО РАЙОНА</w:t>
      </w:r>
    </w:p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C3A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C3A1D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BD6B6A" w:rsidRPr="000C3A1D" w:rsidRDefault="00F23528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Двадцать четвертой </w:t>
      </w:r>
      <w:r w:rsidR="00EB231C">
        <w:rPr>
          <w:rFonts w:ascii="Times New Roman" w:hAnsi="Times New Roman" w:cs="Times New Roman"/>
          <w:sz w:val="28"/>
          <w:szCs w:val="28"/>
        </w:rPr>
        <w:t xml:space="preserve"> 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сессии  / </w:t>
      </w:r>
      <w:r w:rsidR="00673E01">
        <w:rPr>
          <w:rFonts w:ascii="Times New Roman" w:hAnsi="Times New Roman" w:cs="Times New Roman"/>
          <w:sz w:val="28"/>
          <w:szCs w:val="28"/>
        </w:rPr>
        <w:t>шестого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BD6B6A" w:rsidRPr="000C3A1D" w:rsidRDefault="00BD6B6A" w:rsidP="009C1D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3FB3" w:rsidRPr="00673E01" w:rsidRDefault="000C3A1D" w:rsidP="009C1DC2">
      <w:pPr>
        <w:spacing w:after="0"/>
        <w:rPr>
          <w:color w:val="FF0000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 </w:t>
      </w:r>
      <w:r w:rsidR="00F23528">
        <w:rPr>
          <w:rFonts w:ascii="Times New Roman" w:hAnsi="Times New Roman" w:cs="Times New Roman"/>
          <w:sz w:val="28"/>
          <w:szCs w:val="28"/>
        </w:rPr>
        <w:t>29.04.2022</w:t>
      </w:r>
      <w:r w:rsidR="00EB231C">
        <w:rPr>
          <w:rFonts w:ascii="Times New Roman" w:hAnsi="Times New Roman" w:cs="Times New Roman"/>
          <w:sz w:val="28"/>
          <w:szCs w:val="28"/>
        </w:rPr>
        <w:t xml:space="preserve"> 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291AD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723FB3">
        <w:rPr>
          <w:sz w:val="28"/>
          <w:szCs w:val="28"/>
        </w:rPr>
        <w:t>с</w:t>
      </w:r>
      <w:proofErr w:type="gramStart"/>
      <w:r w:rsidR="00723FB3">
        <w:rPr>
          <w:sz w:val="28"/>
          <w:szCs w:val="28"/>
        </w:rPr>
        <w:t>.К</w:t>
      </w:r>
      <w:proofErr w:type="gramEnd"/>
      <w:r w:rsidR="00723FB3">
        <w:rPr>
          <w:sz w:val="28"/>
          <w:szCs w:val="28"/>
        </w:rPr>
        <w:t>онево</w:t>
      </w:r>
      <w:proofErr w:type="spellEnd"/>
      <w:r w:rsidR="00723FB3">
        <w:rPr>
          <w:sz w:val="28"/>
          <w:szCs w:val="28"/>
        </w:rPr>
        <w:t xml:space="preserve">                                            </w:t>
      </w:r>
      <w:r w:rsidR="00723FB3" w:rsidRPr="009C1DC2">
        <w:rPr>
          <w:sz w:val="28"/>
          <w:szCs w:val="28"/>
        </w:rPr>
        <w:t xml:space="preserve">№ </w:t>
      </w:r>
      <w:r w:rsidR="00F23528">
        <w:rPr>
          <w:sz w:val="28"/>
          <w:szCs w:val="28"/>
        </w:rPr>
        <w:t>24-3</w:t>
      </w:r>
    </w:p>
    <w:bookmarkEnd w:id="0"/>
    <w:p w:rsidR="00BD6B6A" w:rsidRPr="000C3A1D" w:rsidRDefault="00291AD1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BD6B6A" w:rsidRPr="000C3A1D" w:rsidRDefault="00BD6B6A" w:rsidP="00723F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О выполнении плана социально-экономического развития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</w:p>
    <w:p w:rsidR="00BD6B6A" w:rsidRPr="000C3A1D" w:rsidRDefault="00F23528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за 2021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 от 06.10.2003 № 131-ФЗ «Об общих принципах организации местного самоуправления в Российской Федерации», заслушав информацию заместителя главы администрации </w:t>
      </w:r>
      <w:proofErr w:type="spellStart"/>
      <w:r w:rsidR="00EB231C">
        <w:rPr>
          <w:rFonts w:ascii="Times New Roman" w:hAnsi="Times New Roman" w:cs="Times New Roman"/>
          <w:sz w:val="28"/>
          <w:szCs w:val="28"/>
        </w:rPr>
        <w:t>С</w:t>
      </w:r>
      <w:r w:rsidR="000C3A1D" w:rsidRPr="000C3A1D">
        <w:rPr>
          <w:rFonts w:ascii="Times New Roman" w:hAnsi="Times New Roman" w:cs="Times New Roman"/>
          <w:sz w:val="28"/>
          <w:szCs w:val="28"/>
        </w:rPr>
        <w:t>авочка</w:t>
      </w:r>
      <w:proofErr w:type="spellEnd"/>
      <w:r w:rsidR="000C3A1D" w:rsidRPr="000C3A1D">
        <w:rPr>
          <w:rFonts w:ascii="Times New Roman" w:hAnsi="Times New Roman" w:cs="Times New Roman"/>
          <w:sz w:val="28"/>
          <w:szCs w:val="28"/>
        </w:rPr>
        <w:t xml:space="preserve"> О. И. </w:t>
      </w:r>
      <w:r w:rsidRPr="000C3A1D">
        <w:rPr>
          <w:rFonts w:ascii="Times New Roman" w:hAnsi="Times New Roman" w:cs="Times New Roman"/>
          <w:sz w:val="28"/>
          <w:szCs w:val="28"/>
        </w:rPr>
        <w:t xml:space="preserve"> об итогах социально-экономического 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</w:t>
      </w:r>
      <w:r w:rsidR="00F23528">
        <w:rPr>
          <w:rFonts w:ascii="Times New Roman" w:hAnsi="Times New Roman" w:cs="Times New Roman"/>
          <w:sz w:val="28"/>
          <w:szCs w:val="28"/>
        </w:rPr>
        <w:t>а Новосибирской области  за 2022</w:t>
      </w:r>
      <w:r w:rsidRPr="000C3A1D">
        <w:rPr>
          <w:rFonts w:ascii="Times New Roman" w:hAnsi="Times New Roman" w:cs="Times New Roman"/>
          <w:sz w:val="28"/>
          <w:szCs w:val="28"/>
        </w:rPr>
        <w:t xml:space="preserve"> год    Совет депутатов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РЕШИЛ:</w:t>
      </w: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ab/>
        <w:t xml:space="preserve">1. Информацию об итогах социально-экономического развития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</w:t>
      </w:r>
      <w:r w:rsidR="000C3A1D" w:rsidRPr="000C3A1D">
        <w:rPr>
          <w:rFonts w:ascii="Times New Roman" w:hAnsi="Times New Roman" w:cs="Times New Roman"/>
          <w:sz w:val="28"/>
          <w:szCs w:val="28"/>
        </w:rPr>
        <w:t>а Новосибирской облас</w:t>
      </w:r>
      <w:r w:rsidR="00F23528">
        <w:rPr>
          <w:rFonts w:ascii="Times New Roman" w:hAnsi="Times New Roman" w:cs="Times New Roman"/>
          <w:sz w:val="28"/>
          <w:szCs w:val="28"/>
        </w:rPr>
        <w:t>ти  за 2021</w:t>
      </w:r>
      <w:r w:rsidR="005B7C6F">
        <w:rPr>
          <w:rFonts w:ascii="Times New Roman" w:hAnsi="Times New Roman" w:cs="Times New Roman"/>
          <w:sz w:val="28"/>
          <w:szCs w:val="28"/>
        </w:rPr>
        <w:t xml:space="preserve"> </w:t>
      </w:r>
      <w:r w:rsidRPr="000C3A1D">
        <w:rPr>
          <w:rFonts w:ascii="Times New Roman" w:hAnsi="Times New Roman" w:cs="Times New Roman"/>
          <w:sz w:val="28"/>
          <w:szCs w:val="28"/>
        </w:rPr>
        <w:t xml:space="preserve"> год    принять к сведению.</w:t>
      </w: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ab/>
        <w:t xml:space="preserve">2. Опубликовать настоящее решение в  периодическом печатном издании «Вестник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723FB3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="00F23528">
        <w:rPr>
          <w:rFonts w:ascii="Times New Roman" w:hAnsi="Times New Roman" w:cs="Times New Roman"/>
          <w:sz w:val="28"/>
          <w:szCs w:val="28"/>
        </w:rPr>
        <w:t xml:space="preserve">С. В. Гутов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r w:rsidR="00E216B8">
        <w:rPr>
          <w:rFonts w:ascii="Times New Roman" w:hAnsi="Times New Roman" w:cs="Times New Roman"/>
          <w:sz w:val="28"/>
          <w:szCs w:val="28"/>
        </w:rPr>
        <w:t xml:space="preserve">О. А. Захаренко </w:t>
      </w:r>
    </w:p>
    <w:sectPr w:rsidR="00BD6B6A" w:rsidRPr="000C3A1D" w:rsidSect="001B7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6B6A"/>
    <w:rsid w:val="000C3A1D"/>
    <w:rsid w:val="001B7E4A"/>
    <w:rsid w:val="00291AD1"/>
    <w:rsid w:val="002C36C4"/>
    <w:rsid w:val="002E111F"/>
    <w:rsid w:val="00343C01"/>
    <w:rsid w:val="003A0B48"/>
    <w:rsid w:val="003F3143"/>
    <w:rsid w:val="005B7C6F"/>
    <w:rsid w:val="00673E01"/>
    <w:rsid w:val="00723FB3"/>
    <w:rsid w:val="009B6161"/>
    <w:rsid w:val="009C1DC2"/>
    <w:rsid w:val="00BD6B6A"/>
    <w:rsid w:val="00C3670F"/>
    <w:rsid w:val="00C56FC1"/>
    <w:rsid w:val="00DB57B2"/>
    <w:rsid w:val="00E216B8"/>
    <w:rsid w:val="00EA58BF"/>
    <w:rsid w:val="00EB231C"/>
    <w:rsid w:val="00EB3582"/>
    <w:rsid w:val="00EC666B"/>
    <w:rsid w:val="00EF668F"/>
    <w:rsid w:val="00F23528"/>
    <w:rsid w:val="00F7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18</cp:revision>
  <cp:lastPrinted>2021-05-21T05:53:00Z</cp:lastPrinted>
  <dcterms:created xsi:type="dcterms:W3CDTF">2019-03-12T07:33:00Z</dcterms:created>
  <dcterms:modified xsi:type="dcterms:W3CDTF">2022-05-04T05:29:00Z</dcterms:modified>
</cp:coreProperties>
</file>